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Arial-BoldMT" w:hAnsi="Arial-BoldMT" w:cs="Arial-BoldMT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1562100" cy="828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Výstavba rodinných domů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Naše firma provádí kompletní dodávku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obytnych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a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občanskych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staveb, </w:t>
      </w:r>
      <w:proofErr w:type="gramStart"/>
      <w:r>
        <w:rPr>
          <w:rFonts w:ascii="ArialMT" w:hAnsi="ArialMT" w:cs="ArialMT"/>
          <w:color w:val="000000"/>
          <w:sz w:val="26"/>
          <w:szCs w:val="26"/>
        </w:rPr>
        <w:t>od</w:t>
      </w:r>
      <w:proofErr w:type="gramEnd"/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proofErr w:type="spellStart"/>
      <w:r>
        <w:rPr>
          <w:rFonts w:ascii="ArialMT" w:hAnsi="ArialMT" w:cs="ArialMT"/>
          <w:color w:val="000000"/>
          <w:sz w:val="26"/>
          <w:szCs w:val="26"/>
        </w:rPr>
        <w:t>drobnych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stavebních prací až po realizaci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nízkoenergetickych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staveb na klíč a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dřevostaveb. Námi použité materiály na stavbu domu jsou prvotřídní kvality, s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ohledem na tepelnou úsporu, zaručující komfort bydlení. Pomůžeme vám s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proofErr w:type="spellStart"/>
      <w:r>
        <w:rPr>
          <w:rFonts w:ascii="ArialMT" w:hAnsi="ArialMT" w:cs="ArialMT"/>
          <w:color w:val="000000"/>
          <w:sz w:val="26"/>
          <w:szCs w:val="26"/>
        </w:rPr>
        <w:t>vřízením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všech dokumentů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potřebnych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ke stavebnímu povolení a zajistíme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financování vaší stavby. Vytvoříme vám zcela individuální projekt na základě vašich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potřeb.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▪ rodinné domy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▪ dřevostavby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▪ nízkoenergetické domy na klíč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▪ garáže, brány, ploty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▪ chaty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Rekonstrukce domů a bytů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Nabízíme rekonstrukci domů a bytů,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vyměnu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oken, dveří, pokládku podlah,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realizaci krbů, opravu fasády i zateplení domu.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Dřevostavby a </w:t>
      </w:r>
      <w:proofErr w:type="spell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stolařské</w:t>
      </w:r>
      <w:proofErr w:type="spellEnd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práce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proofErr w:type="spellStart"/>
      <w:r>
        <w:rPr>
          <w:rFonts w:ascii="ArialMT" w:hAnsi="ArialMT" w:cs="ArialMT"/>
          <w:color w:val="000000"/>
          <w:sz w:val="26"/>
          <w:szCs w:val="26"/>
        </w:rPr>
        <w:t>Zabyváme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se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vystavbou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nízkoenergetickych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domů. Samozřejmostí jsou vysoké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užitné vlastnosti staveb, jejichž tepelné izolační vlastnosti překračují normy ČSN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730540-2. Za použití kvalitních materiálů a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proesionálního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řemeslného zpracování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zůstávají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prořizovací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ceny domu stále nízké. Vnitřní </w:t>
      </w:r>
      <w:proofErr w:type="gramStart"/>
      <w:r>
        <w:rPr>
          <w:rFonts w:ascii="ArialMT" w:hAnsi="ArialMT" w:cs="ArialMT"/>
          <w:color w:val="000000"/>
          <w:sz w:val="26"/>
          <w:szCs w:val="26"/>
        </w:rPr>
        <w:t>plochu</w:t>
      </w:r>
      <w:proofErr w:type="gramEnd"/>
      <w:r>
        <w:rPr>
          <w:rFonts w:ascii="ArialMT" w:hAnsi="ArialMT" w:cs="ArialMT"/>
          <w:color w:val="000000"/>
          <w:sz w:val="26"/>
          <w:szCs w:val="26"/>
        </w:rPr>
        <w:t xml:space="preserve"> jsme schopni kompletně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vybavit na míru. Umíme vyrobit kuchyňské linky, vestavěné skříně,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obávací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stěny i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atypicky nábytek dle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prostror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a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specivikace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zákazníka.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Koupelny a rekonstrukce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Nabízíme komplexní servis od grafického návrhu, včetně vybourání původního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lastRenderedPageBreak/>
        <w:t xml:space="preserve">umakartového jádra. Stěny obvykle provádíme vyzdívkou z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Ytongu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>, provedeme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novou montáž přívodu a odpadu vody, včetně nové elektroinstalace. Stropy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můžeme na přání zákazníka ukončit sádrokartonovou konstrukcí s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úspornymi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LED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bodovkami. Dle dispozic zákazníka položíme obklady, dlažbu, namontujeme nové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zařizovací předměty (vanu,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sprchovy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kout, WC) a předáme novou koupelnu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zákazníkovi za velmi krátké časové období.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3D vizualizace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Za poplatek vám zajistíme 3D vizualizaci vašeho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projetktu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>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Poskytujeme možnost 3D vizualizace rekonstrukce bytu, koupelen, kuchyní či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proofErr w:type="spellStart"/>
      <w:r>
        <w:rPr>
          <w:rFonts w:ascii="ArialMT" w:hAnsi="ArialMT" w:cs="ArialMT"/>
          <w:color w:val="000000"/>
          <w:sz w:val="26"/>
          <w:szCs w:val="26"/>
        </w:rPr>
        <w:t>rodinnych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domů.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Zahrady a pokládka zámkové dlažby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Na pozemcích provádíme zemní práce jako např.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vykopy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pro pokládku potrubí,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hloubení základů pro rodinné domy, terénní úpravy kolem domů a odvážíme i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přebytečnou zeminu. Položíme vám novou zámkovou dlažbu a utvoříme chodníky,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terasy, přístřešky pro auta, příjezdové cesty a vjezdy do garáží. Na vaši </w:t>
      </w:r>
      <w:proofErr w:type="gramStart"/>
      <w:r>
        <w:rPr>
          <w:rFonts w:ascii="ArialMT" w:hAnsi="ArialMT" w:cs="ArialMT"/>
          <w:color w:val="000000"/>
          <w:sz w:val="26"/>
          <w:szCs w:val="26"/>
        </w:rPr>
        <w:t>zahradě</w:t>
      </w:r>
      <w:proofErr w:type="gramEnd"/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vám zhotovíme opěrnou zídku, zpevníme plochu ve svahu a položíme palisády.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proofErr w:type="gramStart"/>
      <w:r>
        <w:rPr>
          <w:rFonts w:ascii="ArialMT" w:hAnsi="ArialMT" w:cs="ArialMT"/>
          <w:color w:val="000000"/>
          <w:sz w:val="26"/>
          <w:szCs w:val="26"/>
        </w:rPr>
        <w:t>Stavíme</w:t>
      </w:r>
      <w:proofErr w:type="gramEnd"/>
      <w:r>
        <w:rPr>
          <w:rFonts w:ascii="ArialMT" w:hAnsi="ArialMT" w:cs="ArialMT"/>
          <w:color w:val="000000"/>
          <w:sz w:val="26"/>
          <w:szCs w:val="26"/>
        </w:rPr>
        <w:t xml:space="preserve"> zděné ploty s volitelnou </w:t>
      </w:r>
      <w:proofErr w:type="gramStart"/>
      <w:r>
        <w:rPr>
          <w:rFonts w:ascii="ArialMT" w:hAnsi="ArialMT" w:cs="ArialMT"/>
          <w:color w:val="000000"/>
          <w:sz w:val="26"/>
          <w:szCs w:val="26"/>
        </w:rPr>
        <w:t>vyplní</w:t>
      </w:r>
      <w:proofErr w:type="gramEnd"/>
      <w:r>
        <w:rPr>
          <w:rFonts w:ascii="ArialMT" w:hAnsi="ArialMT" w:cs="ArialMT"/>
          <w:color w:val="000000"/>
          <w:sz w:val="26"/>
          <w:szCs w:val="26"/>
        </w:rPr>
        <w:t xml:space="preserve"> a posuvné brány na dálkové ovládání. Pro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bytové domy zhotovujeme i stání pro auta ze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zámkovych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dlažeb.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Revitalizace panelových domů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Pro bytové domy nabízíme kompletní údržbářské práce (vodoinstalace, elektro,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topenářské a plynařské práce), včetně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provádní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revizí plynu a elektra. </w:t>
      </w:r>
      <w:proofErr w:type="gramStart"/>
      <w:r>
        <w:rPr>
          <w:rFonts w:ascii="ArialMT" w:hAnsi="ArialMT" w:cs="ArialMT"/>
          <w:color w:val="000000"/>
          <w:sz w:val="26"/>
          <w:szCs w:val="26"/>
        </w:rPr>
        <w:t>Ze</w:t>
      </w:r>
      <w:proofErr w:type="gramEnd"/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proofErr w:type="spellStart"/>
      <w:r>
        <w:rPr>
          <w:rFonts w:ascii="ArialMT" w:hAnsi="ArialMT" w:cs="ArialMT"/>
          <w:color w:val="000000"/>
          <w:sz w:val="26"/>
          <w:szCs w:val="26"/>
        </w:rPr>
        <w:t>zednickych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prací vám dům zateplíme, zhotovíme novou omítku či provedeme nátěr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fasády, včetně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vyměny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oken a vstupních dveří. Rovněž provádíme izolaci domu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proti vlhkosti.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Městské a státní zakázky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lastRenderedPageBreak/>
        <w:t xml:space="preserve">Máme bohaté zkušenosti jak u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městskych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>, tak státních zakázek.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Revize plynových kotlů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Provádíme revize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plynovych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kotlů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Financování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Zajistíme </w:t>
      </w:r>
      <w:r>
        <w:rPr>
          <w:rFonts w:ascii="ArialMT" w:hAnsi="ArialMT" w:cs="ArialMT"/>
          <w:color w:val="000000"/>
          <w:sz w:val="26"/>
          <w:szCs w:val="26"/>
        </w:rPr>
        <w:t xml:space="preserve">vám financování vaší rekonstrukce hypotékou s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nejvyhodnější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úrokovou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sazbou na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truhu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>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Sjednáme </w:t>
      </w:r>
      <w:r>
        <w:rPr>
          <w:rFonts w:ascii="ArialMT" w:hAnsi="ArialMT" w:cs="ArialMT"/>
          <w:color w:val="000000"/>
          <w:sz w:val="26"/>
          <w:szCs w:val="26"/>
        </w:rPr>
        <w:t>vám také stavební spoření, včetně rychlého meziúvěru k financování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rekonstrukce.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Finanční poradenství nabízíme jak pro občany, družstva, tak i pro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společenství vlastníků bytů v domě.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Bonusy - připravili jsme pro vás hodnotné bonusy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404"/>
          <w:sz w:val="26"/>
          <w:szCs w:val="26"/>
        </w:rPr>
      </w:pPr>
      <w:r>
        <w:rPr>
          <w:rFonts w:ascii="Arial-BoldMT" w:hAnsi="Arial-BoldMT" w:cs="Arial-BoldMT"/>
          <w:b/>
          <w:bCs/>
          <w:color w:val="040404"/>
          <w:sz w:val="26"/>
          <w:szCs w:val="26"/>
        </w:rPr>
        <w:t xml:space="preserve">Při zakázce nad 20.000,- Kč bez DPH </w:t>
      </w:r>
      <w:r>
        <w:rPr>
          <w:rFonts w:ascii="ArialMT" w:hAnsi="ArialMT" w:cs="ArialMT"/>
          <w:color w:val="040404"/>
          <w:sz w:val="26"/>
          <w:szCs w:val="26"/>
        </w:rPr>
        <w:t>obdrží zákazník dárkovou poukázku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404"/>
          <w:sz w:val="26"/>
          <w:szCs w:val="26"/>
        </w:rPr>
      </w:pPr>
      <w:r>
        <w:rPr>
          <w:rFonts w:ascii="ArialMT" w:hAnsi="ArialMT" w:cs="ArialMT"/>
          <w:color w:val="040404"/>
          <w:sz w:val="26"/>
          <w:szCs w:val="26"/>
        </w:rPr>
        <w:t xml:space="preserve">v hodnotě 500 Kč (kadeřnictví, kosmeticky </w:t>
      </w:r>
      <w:proofErr w:type="spellStart"/>
      <w:proofErr w:type="gramStart"/>
      <w:r>
        <w:rPr>
          <w:rFonts w:ascii="ArialMT" w:hAnsi="ArialMT" w:cs="ArialMT"/>
          <w:color w:val="040404"/>
          <w:sz w:val="26"/>
          <w:szCs w:val="26"/>
        </w:rPr>
        <w:t>salón,restaurace</w:t>
      </w:r>
      <w:proofErr w:type="spellEnd"/>
      <w:proofErr w:type="gramEnd"/>
      <w:r>
        <w:rPr>
          <w:rFonts w:ascii="ArialMT" w:hAnsi="ArialMT" w:cs="ArialMT"/>
          <w:color w:val="040404"/>
          <w:sz w:val="26"/>
          <w:szCs w:val="26"/>
        </w:rPr>
        <w:t>, sportovní vyžití – dle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404"/>
          <w:sz w:val="26"/>
          <w:szCs w:val="26"/>
        </w:rPr>
      </w:pPr>
      <w:proofErr w:type="spellStart"/>
      <w:r>
        <w:rPr>
          <w:rFonts w:ascii="ArialMT" w:hAnsi="ArialMT" w:cs="ArialMT"/>
          <w:color w:val="040404"/>
          <w:sz w:val="26"/>
          <w:szCs w:val="26"/>
        </w:rPr>
        <w:t>vyběru</w:t>
      </w:r>
      <w:proofErr w:type="spellEnd"/>
      <w:r>
        <w:rPr>
          <w:rFonts w:ascii="ArialMT" w:hAnsi="ArialMT" w:cs="ArialMT"/>
          <w:color w:val="040404"/>
          <w:sz w:val="26"/>
          <w:szCs w:val="26"/>
        </w:rPr>
        <w:t>).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404"/>
          <w:sz w:val="26"/>
          <w:szCs w:val="26"/>
        </w:rPr>
      </w:pPr>
      <w:r>
        <w:rPr>
          <w:rFonts w:ascii="Arial-BoldMT" w:hAnsi="Arial-BoldMT" w:cs="Arial-BoldMT"/>
          <w:b/>
          <w:bCs/>
          <w:color w:val="040404"/>
          <w:sz w:val="26"/>
          <w:szCs w:val="26"/>
        </w:rPr>
        <w:t xml:space="preserve">Při zakázce nad 40.000,- Kč bez DPH </w:t>
      </w:r>
      <w:r>
        <w:rPr>
          <w:rFonts w:ascii="ArialMT" w:hAnsi="ArialMT" w:cs="ArialMT"/>
          <w:color w:val="040404"/>
          <w:sz w:val="26"/>
          <w:szCs w:val="26"/>
        </w:rPr>
        <w:t>obdrží zákazník voucher od makléřské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404"/>
          <w:sz w:val="26"/>
          <w:szCs w:val="26"/>
        </w:rPr>
      </w:pPr>
      <w:r>
        <w:rPr>
          <w:rFonts w:ascii="ArialMT" w:hAnsi="ArialMT" w:cs="ArialMT"/>
          <w:color w:val="040404"/>
          <w:sz w:val="26"/>
          <w:szCs w:val="26"/>
        </w:rPr>
        <w:t xml:space="preserve">společnosti na právní ochranu vaší </w:t>
      </w:r>
      <w:proofErr w:type="gramStart"/>
      <w:r>
        <w:rPr>
          <w:rFonts w:ascii="ArialMT" w:hAnsi="ArialMT" w:cs="ArialMT"/>
          <w:color w:val="040404"/>
          <w:sz w:val="26"/>
          <w:szCs w:val="26"/>
        </w:rPr>
        <w:t>až 4-členné</w:t>
      </w:r>
      <w:proofErr w:type="gramEnd"/>
      <w:r>
        <w:rPr>
          <w:rFonts w:ascii="ArialMT" w:hAnsi="ArialMT" w:cs="ArialMT"/>
          <w:color w:val="040404"/>
          <w:sz w:val="26"/>
          <w:szCs w:val="26"/>
        </w:rPr>
        <w:t xml:space="preserve"> rodiny po dobu 1 roku.</w:t>
      </w:r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404"/>
          <w:sz w:val="26"/>
          <w:szCs w:val="26"/>
        </w:rPr>
      </w:pPr>
      <w:r>
        <w:rPr>
          <w:rFonts w:ascii="Arial-BoldMT" w:hAnsi="Arial-BoldMT" w:cs="Arial-BoldMT"/>
          <w:b/>
          <w:bCs/>
          <w:color w:val="040404"/>
          <w:sz w:val="26"/>
          <w:szCs w:val="26"/>
        </w:rPr>
        <w:t xml:space="preserve">Při zakázce nad 200.000,- Kč bez DPH </w:t>
      </w:r>
      <w:r>
        <w:rPr>
          <w:rFonts w:ascii="ArialMT" w:hAnsi="ArialMT" w:cs="ArialMT"/>
          <w:color w:val="040404"/>
          <w:sz w:val="26"/>
          <w:szCs w:val="26"/>
        </w:rPr>
        <w:t xml:space="preserve">obdrží zákazník </w:t>
      </w:r>
      <w:proofErr w:type="spellStart"/>
      <w:r>
        <w:rPr>
          <w:rFonts w:ascii="ArialMT" w:hAnsi="ArialMT" w:cs="ArialMT"/>
          <w:color w:val="040404"/>
          <w:sz w:val="26"/>
          <w:szCs w:val="26"/>
        </w:rPr>
        <w:t>zážitkovy</w:t>
      </w:r>
      <w:proofErr w:type="spellEnd"/>
      <w:r>
        <w:rPr>
          <w:rFonts w:ascii="ArialMT" w:hAnsi="ArialMT" w:cs="ArialMT"/>
          <w:color w:val="040404"/>
          <w:sz w:val="26"/>
          <w:szCs w:val="26"/>
        </w:rPr>
        <w:t xml:space="preserve"> poukaz </w:t>
      </w:r>
      <w:proofErr w:type="gramStart"/>
      <w:r>
        <w:rPr>
          <w:rFonts w:ascii="ArialMT" w:hAnsi="ArialMT" w:cs="ArialMT"/>
          <w:color w:val="040404"/>
          <w:sz w:val="26"/>
          <w:szCs w:val="26"/>
        </w:rPr>
        <w:t>dle</w:t>
      </w:r>
      <w:proofErr w:type="gramEnd"/>
    </w:p>
    <w:p w:rsidR="004A4AA3" w:rsidRDefault="004A4AA3" w:rsidP="004A4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404"/>
          <w:sz w:val="26"/>
          <w:szCs w:val="26"/>
        </w:rPr>
      </w:pPr>
      <w:proofErr w:type="spellStart"/>
      <w:r>
        <w:rPr>
          <w:rFonts w:ascii="ArialMT" w:hAnsi="ArialMT" w:cs="ArialMT"/>
          <w:color w:val="040404"/>
          <w:sz w:val="26"/>
          <w:szCs w:val="26"/>
        </w:rPr>
        <w:t>vyběru</w:t>
      </w:r>
      <w:proofErr w:type="spellEnd"/>
      <w:r>
        <w:rPr>
          <w:rFonts w:ascii="ArialMT" w:hAnsi="ArialMT" w:cs="ArialMT"/>
          <w:color w:val="040404"/>
          <w:sz w:val="26"/>
          <w:szCs w:val="26"/>
        </w:rPr>
        <w:t xml:space="preserve"> v hodnotě 5.000,- Kč, včetně právní ochrany </w:t>
      </w:r>
      <w:proofErr w:type="gramStart"/>
      <w:r>
        <w:rPr>
          <w:rFonts w:ascii="ArialMT" w:hAnsi="ArialMT" w:cs="ArialMT"/>
          <w:color w:val="040404"/>
          <w:sz w:val="26"/>
          <w:szCs w:val="26"/>
        </w:rPr>
        <w:t>až 4-členné</w:t>
      </w:r>
      <w:proofErr w:type="gramEnd"/>
      <w:r>
        <w:rPr>
          <w:rFonts w:ascii="ArialMT" w:hAnsi="ArialMT" w:cs="ArialMT"/>
          <w:color w:val="040404"/>
          <w:sz w:val="26"/>
          <w:szCs w:val="26"/>
        </w:rPr>
        <w:t xml:space="preserve"> rodiny po dobu 1</w:t>
      </w:r>
    </w:p>
    <w:p w:rsidR="000455AF" w:rsidRDefault="004A4AA3" w:rsidP="004A4AA3">
      <w:r>
        <w:t>roku.</w:t>
      </w:r>
    </w:p>
    <w:sectPr w:rsidR="0004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E3"/>
    <w:rsid w:val="000455AF"/>
    <w:rsid w:val="00060BE3"/>
    <w:rsid w:val="004A4AA3"/>
    <w:rsid w:val="00A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1CF8-7084-44BD-A434-B96590D5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DASKO</dc:creator>
  <cp:lastModifiedBy>DASKO</cp:lastModifiedBy>
  <cp:revision>2</cp:revision>
  <dcterms:created xsi:type="dcterms:W3CDTF">2015-12-13T17:35:00Z</dcterms:created>
  <dcterms:modified xsi:type="dcterms:W3CDTF">2015-12-13T17:35:00Z</dcterms:modified>
</cp:coreProperties>
</file>